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План работы ИМЦ на апрель 2020 года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7" w:hanging="283.9999999999999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Внимание! Электронная версия планов РОО и ИМЦ размещена на портале в разделе </w:t>
        <w:br w:type="textWrapping"/>
        <w:t xml:space="preserve"> 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rtl w:val="0"/>
          </w:rPr>
          <w:t xml:space="preserve">http://adm-edu.spb.ru/?q=work_planning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и в календаре мероприятий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rtl w:val="0"/>
          </w:rPr>
          <w:t xml:space="preserve">http://adm-edu.spb.ru/?q=full_calendar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544"/>
        <w:gridCol w:w="142"/>
        <w:gridCol w:w="1984"/>
        <w:gridCol w:w="2552"/>
        <w:tblGridChange w:id="0">
          <w:tblGrid>
            <w:gridCol w:w="2268"/>
            <w:gridCol w:w="3544"/>
            <w:gridCol w:w="142"/>
            <w:gridCol w:w="1984"/>
            <w:gridCol w:w="2552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Дата и время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Мероприятие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Ответственные</w:t>
            </w:r>
          </w:p>
        </w:tc>
      </w:tr>
      <w:tr>
        <w:trPr>
          <w:trHeight w:val="206" w:hRule="atLeast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ОБРАЗОВАТЕЛЬНЫЕ ПРОГРАММЫ ИМЦ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ОЦЕНКА КАЧЕСТВА 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Всероссийские проверочные работы (ВПР)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(проводятся в любой день указанного периода из закрытого банка заданий)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14.04.2020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Всероссийская проверочная работа (далее-ВПР) по обществознанию в 8-х классах (ВПР в 8-х классах проводятся в режиме апробации, т.е.по выбору ОО)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Чупрей Д.Р., </w:t>
              <w:br w:type="textWrapping"/>
              <w:t xml:space="preserve">руководители ОУ, Токина Е.А.</w:t>
            </w:r>
          </w:p>
        </w:tc>
      </w:tr>
      <w:tr>
        <w:trPr>
          <w:trHeight w:val="3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16.04.2020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биологии в 8-х классах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Чупрей Д.Р., </w:t>
              <w:br w:type="textWrapping"/>
              <w:t xml:space="preserve">руководители ОУ, Чистякова Е.А.</w:t>
            </w:r>
          </w:p>
        </w:tc>
      </w:tr>
      <w:tr>
        <w:trPr>
          <w:trHeight w:val="5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21.04.2020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физике в 8-х классах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Чупрей Д.Р., </w:t>
              <w:br w:type="textWrapping"/>
              <w:t xml:space="preserve">руководители ОУ, Меташева В.С.</w:t>
            </w:r>
          </w:p>
        </w:tc>
      </w:tr>
      <w:tr>
        <w:trPr>
          <w:trHeight w:val="7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23.04.2020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географии в 8-х классах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Чупрей Д.Р., </w:t>
              <w:br w:type="textWrapping"/>
              <w:t xml:space="preserve">руководители ОУ, Киселева О.Ю.</w:t>
            </w:r>
          </w:p>
        </w:tc>
      </w:tr>
      <w:tr>
        <w:trPr>
          <w:trHeight w:val="7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28.04.2020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математике в 8-х классах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Чупрей Д.Р., </w:t>
              <w:br w:type="textWrapping"/>
              <w:t xml:space="preserve">руководители ОУ, Лашкова В.М.</w:t>
            </w:r>
          </w:p>
        </w:tc>
      </w:tr>
      <w:tr>
        <w:trPr>
          <w:trHeight w:val="6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30.04.2020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русскому языку в 8-х классах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Чупрей Д.Р., </w:t>
              <w:br w:type="textWrapping"/>
              <w:t xml:space="preserve">руководители ОУ, Михайличенко Л.Д.</w:t>
            </w:r>
          </w:p>
        </w:tc>
      </w:tr>
      <w:tr>
        <w:trPr>
          <w:trHeight w:val="951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13.04 - 25.05.2020 </w:t>
              <w:br w:type="textWrapping"/>
              <w:t xml:space="preserve">(в любой день указанного периода)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русскому языку (1 часть) в 4-х классах 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русскому языку (2 часть) в 4-х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истории в 5-х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биологии в 5-х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географии в 6-х классах; ВПР по истории в 6-х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биологии в 6-х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работа по иностранному языку в 7-х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обществознанию в 7-х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биологии в 7-х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русскому языку в 7-х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математике в 4-х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окружающему миру в 4-х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математике в 5-х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русскому языку в 5-х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русскому языку в 6-х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математике в 6-х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обществознанию в 6-х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географии в 7-х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математике в 7-х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 по физике в 7-х классах;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истории в 7-х классах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Чупрей Д.Р., </w:t>
              <w:br w:type="textWrapping"/>
              <w:t xml:space="preserve">руководители ОУ, методисты ИМЦ</w:t>
            </w:r>
          </w:p>
        </w:tc>
      </w:tr>
      <w:tr>
        <w:trPr>
          <w:trHeight w:val="703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15.04.2020, 22.04.2020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14.00-17.00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Консультации по вопросам оценки качества образования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ИМЦ,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Чупрей Д.Р.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7200"/>
              </w:tabs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ИННОВАЦИОННАЯ И ОПЫТНО-ЭКСПЕРИМЕНТАЛЬНАЯ ДЕЯТЕЛЬНОСТЬ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01.04.2020        15.00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Консультация по подготовке документов на конкурс Премии Правительства Санкт-Петербурга «Лучший учитель»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Конопатова Н.К.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02.04.2020               14.30 -17.00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Подача заявок ОУ на признание экспериментальными площадками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 СПб, по электронной почте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Конопатова Н.К.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08.04.2020   16.00-17.00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Подача заявок ОУ на признание ресурсными центрами дополнительного образования Санкт-Петербурга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 СПб, каб. 223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Конопатова Н.К.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08.04.2020        15.00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Консультация по подготовке документов на конкурс Премии Правительства Санкт-Петербурга «Лучший учитель»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Конопатова Н.К.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15.04.2020        15.00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Прием документов на конкурс Премии Правительства Санкт-Петербурга «Лучший учитель»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Конопатова Н.К.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14.04.-30.04.2020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Анкетирование педагогов, родителей, обучающихся образовательных организаций Адмиралтейского района Санкт-Петербурга на предмет выявления проблемных зон организации обучения с применением ДОТ (дистанционно)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https://imc.adm-spb.info/obuchenie-s-dot/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https://drive.google.com/open?id=1CxjH8WlGfe32ZDQL_ZjQjs0-emV4f-gz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дистанционно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Гребенникова О.М.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Антипенко А.С.</w:t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ИНФОРМАТИЗАЦИЯ ОУ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20.04.-03.05.2020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Юбилейный XV районный конкурс творческих работ «Компьютерное зазеркалье-2020». Второй тур.(дистанционный)</w:t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http://www.adm-edu.spb.ru/?q=theme_forum/14727#comment-358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ИМЦ,</w:t>
              <w:br w:type="textWrapping"/>
              <w:t xml:space="preserve"> дистанционно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Недосекова Т.С.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течение месяца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Цикл дистанционных семинаров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обучению административных команд и педагогов ОУ района эффективному использованию современных дистанционных образовательных технологий (ZOOM).</w:t>
            </w:r>
          </w:p>
          <w:p w:rsidR="00000000" w:rsidDel="00000000" w:rsidP="00000000" w:rsidRDefault="00000000" w:rsidRPr="00000000" w14:paraId="000000A3">
            <w:pPr>
              <w:spacing w:before="240" w:lineRule="auto"/>
              <w:jc w:val="both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https://imc.adm-spb.info/pervyj-den-distantsionnogo-obucheniya-v-shkolah-admiraltejskogo-rajona/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ИМЦ, </w:t>
              <w:br w:type="textWrapping"/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Гребенникова О.М.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Матросова Н.Д.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Недосекова Т.С.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Ахремчук Д.Б.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720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РАЙОННЫЕ МЕТОДИЧЕСКИЕ ОБЪЕДИНЕНИЯ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720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ДОУ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01.04-30.04.2020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Организация и проведение тематических мероприятий по пожарной безопасности с детьми дошкольного возраста (внутри дошкольного образовательного учреждения)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Новиков М.С.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02.04.2020         14.00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Консультация (в дистанционном режиме) «Подготовка к самообследованию в дошкольной образовательной организации: структура, этапы, содержание»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https://drive.google.com/open?id=1kaiKFHzrCdLSHWC_Wbt6j9VRdJ2PohD0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Новиков М.С.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03.04-13.04.2020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Размещение результатов самообследования ДОО. Организация взаимоэкспертизы официальных сайтов 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нформационно-телекоммуникационной сети «Интернет».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https://drive.google.com/open?id=1MulseAiFVPwKS5rcqc2EfQlQX3xejqa_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Новиков М.С.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09.04-30.04.2020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Районный конкурс детских поделок посвященных 75-й годовщине Великой отечественной войне «Мы помним». Выставка детских работ.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Новиков М.С.</w:t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Николаева А.Б.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17.04.2020          10.00</w:t>
            </w:r>
          </w:p>
          <w:p w:rsidR="00000000" w:rsidDel="00000000" w:rsidP="00000000" w:rsidRDefault="00000000" w:rsidRPr="00000000" w14:paraId="000000D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Консультация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(в дистанционном режиме)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для руководителей и педагогов участников регионального конкурса «Воспитатели России-2020». 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https://drive.google.com/open?id=1sygnq3QqQ_6g7joNlFISEm7qKeATas4e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Новиков М.С.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21.04.2020          14.00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Консультация в дистанционном режиме) «Соблюдение требования законодательства об образовании к содержанию дошкольного образования».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https://yadi.sk/i/IJnXI8eYiv1AFw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Новиков М.С.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27.04-29.04.2020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Прием документов на конкурс «Лучший воспитатель Санкт-Петербурга»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Новиков М.С.</w:t>
            </w:r>
          </w:p>
        </w:tc>
      </w:tr>
      <w:tr>
        <w:trPr>
          <w:trHeight w:val="303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Индивидуальные консультации: вторник 10.00-17.00, четверг 15.00-17.00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НАЧАЛЬНАЯ ШКОЛА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 17.04.2020</w:t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Сдача детских работ для заочного тура II городского конкурса ученических проектов «Ступеньки в науку» для обучающихся 1-4  классов (дистанционно)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Желнова О.Д.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Казакова А.А.</w:t>
            </w:r>
          </w:p>
        </w:tc>
      </w:tr>
      <w:tr>
        <w:trPr>
          <w:trHeight w:val="4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20.04.2020       15.30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Работа творческой группы учителей начальных классов по экспертизе проектов конкурса ученических проектов «Ступеньки в науку» для обучающихся 1-4  классов (дистанционно)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Желнова О.Д.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Казакова А.А.</w:t>
            </w:r>
          </w:p>
        </w:tc>
      </w:tr>
      <w:tr>
        <w:trPr>
          <w:trHeight w:val="4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17.04.2020       15.30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РМО «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Переход на обучение с использованием дистанционных образовательных технологий (ДОТ)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» (дистанционно) </w:t>
            </w: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https://drive.google.com/open?id=1_38FDsUh3OC9SIK6mSJTcxXIsepU5_gO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Желнова О.Д.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Казакова А.А.</w:t>
            </w:r>
          </w:p>
        </w:tc>
      </w:tr>
      <w:tr>
        <w:trPr>
          <w:trHeight w:val="4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25.04.2020        10.00 </w:t>
            </w:r>
          </w:p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Конференция в рамках II городского конкурса (очный тур) ученических проектов «Ступеньки в науку» для обучающихся 1-4  классов (перенесена на осень)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СОШ № 234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Желнова О.Д.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Казакова А.А.</w:t>
              <w:br w:type="textWrapping"/>
              <w:t xml:space="preserve">Щерба Е.А.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Индивидуальные консультации по календарно-тематическому и поурочному планированию: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Понедельник - Желнова О.Д., 16.00 – 17.30 в ИМЦ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РУССКИЙ ЯЗЫК И ЛИТЕРАТУРА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3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Индивидуальные консультации по итоговой аттестации, по методическим вопросам.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Понедельник, среда 16.00 – 18.00 в ИМЦ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МАТЕМАТИКА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15.04.2020 16:00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Тематическая онлайн консультация «Использование дистанционных образовательных ресурсов учителями района на уроках математики». (Заполнение анкеты)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режиме видео конференции на платформе Zoom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Горновесова И.А</w:t>
            </w:r>
          </w:p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Лашкова В.М.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20.04.2020      16.00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РМО по математике «Итоги пробной  работы в 11 кл.»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Горновесова И.А</w:t>
            </w:r>
          </w:p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Лашкова В.М.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22.04.2020      15.30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Круглый стол для учителей 11 класса </w:t>
            </w:r>
          </w:p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«Профильное  ЕГЭ:задания 13-19»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Горновесова И.А</w:t>
            </w:r>
          </w:p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Лашкова В.М.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22.04.2020      10.00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Тренировочная работа в формате ЕГЭ 11 класс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Оу района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Горновесова И.А</w:t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Лашкова В.М.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24.04.2020      16.00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Тематическая онлайн совещание с учителями математики «Создание дистанционных образовательных ресурсов для проведение уроков математики. Подготовка к итоговой аттестации обучающихся 9, 11 классов с использованием дистанционных образовательных технологий».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режиме видео конференции на платформе Zoom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Горновесова И.А</w:t>
            </w:r>
          </w:p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Лашкова В.М.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13.04- 24.04.2020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ВПР по математике 5-8 классы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Оу района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Горновесова И.А</w:t>
            </w:r>
          </w:p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Лашкова В.М.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АНГЛИЙСКИЙ ЯЗЫК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20.04.2020         16.00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РМО пРМО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учителей английского языка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Виртуальный круглый стол “Организация дистанционного обучения в школах района. Как преодолеть трудности?”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режиме видео конференции на платформе Zoom.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Вишнякова Л.Б.</w:t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Индивидуальные консультации по итоговой аттестации, по методическим вопросам;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 календарно-тематическому и поурочному планированию: понедельник 16.30 – 18.00, в ИМЦ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ФРАНЦУЗСКИЙ ЯЗЫК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24.04.2020         16.00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Круглый стол  “Организация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дистанционного обучения в школе,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медиационные аспекты взаимодействия”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СОШ № 266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Акользина Н.М.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НЕМЕЦКИЙ ЯЗЫК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ind w:hanging="3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09.04.2020</w:t>
            </w:r>
          </w:p>
          <w:p w:rsidR="00000000" w:rsidDel="00000000" w:rsidP="00000000" w:rsidRDefault="00000000" w:rsidRPr="00000000" w14:paraId="00000174">
            <w:pPr>
              <w:ind w:hanging="3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14.00 – 15.30</w:t>
            </w:r>
          </w:p>
          <w:p w:rsidR="00000000" w:rsidDel="00000000" w:rsidP="00000000" w:rsidRDefault="00000000" w:rsidRPr="00000000" w14:paraId="00000175">
            <w:pPr>
              <w:ind w:hanging="37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Городская метапредметная лингвистическая олимпиада для учащихся 5-7 классов.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481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Лученкова С.В.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ind w:hanging="37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27.04.2020         15.30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РМО  учителей информатики.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Соболева Л. А.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ФИЗИКА И АСТРОНОМИЯ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2.04, 9.04, 16.04, 23.04, 30.04. 2020 16-00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Курсы «Функциональная грамотность </w:t>
            </w:r>
          </w:p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уроках физики» преп. Степанова Г.Н., д.п.н., профессор СПбАППО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Меташева В.С.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ГЕОГРАФИЯ</w:t>
            </w:r>
          </w:p>
        </w:tc>
      </w:tr>
      <w:tr>
        <w:trPr>
          <w:trHeight w:val="37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22.04 2020. 16-00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РМО “Результаты ВПР и их роль в самооценке учителя”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СОШ № 238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Киселева О.Ю.</w:t>
            </w:r>
          </w:p>
        </w:tc>
      </w:tr>
      <w:tr>
        <w:trPr>
          <w:trHeight w:val="41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28.04. 15-30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Семинар для методистов и учителей географии “Актуальные вопросы окончания 2019-2020 учебного года. Планирование работы на 2020-2021 учебный год”.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СПБ АППО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БИОЛОГИЯ и ЭКОЛОГИЯ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29.04.2020       16.00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Заседание РМО .Тема: «Современные образовательные технологии, направленные на использование системно-деятельностного  подхода».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Лицей  № 281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Чупрей Д.Р., </w:t>
            </w:r>
          </w:p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Чистякова Е.А.,</w:t>
            </w:r>
          </w:p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Серова Л.И.</w:t>
              <w:br w:type="textWrapping"/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ХИМИЯ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уточняется  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Внеклассное мероприятие (открытый урок "Путешествие в мир науки" (в рамках дня открытых дверей)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СОШ № 232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Евсюков А.И.</w:t>
            </w:r>
          </w:p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Давыденко Л.В.</w:t>
            </w:r>
          </w:p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21.04.2020        16.30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Индивидуальные консультации по итоговой аттестации, по методическим вопросам.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Лицей № 281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Давыденко Л.В.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ИСТОРИЯ И КУЛЬТУРА САНКТ-ПЕТЕРБУРГА</w:t>
            </w:r>
          </w:p>
        </w:tc>
      </w:tr>
      <w:tr>
        <w:trPr>
          <w:trHeight w:val="3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ind w:hanging="3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10.04.2020         16.00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Консультация по подготовке к Региональному этапу олимпиады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СОШ № 260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Газиева В.К.</w:t>
            </w:r>
          </w:p>
          <w:p w:rsidR="00000000" w:rsidDel="00000000" w:rsidP="00000000" w:rsidRDefault="00000000" w:rsidRPr="00000000" w14:paraId="000001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Газиева В.К.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ind w:hanging="3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25.04.2020  10.00-12.00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Дистанционная олимпиада по краеведению. Региональный этап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СОШ № 260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" w:hRule="atLeast"/>
        </w:trPr>
        <w:tc>
          <w:tcPr>
            <w:gridSpan w:val="5"/>
          </w:tcPr>
          <w:p w:rsidR="00000000" w:rsidDel="00000000" w:rsidP="00000000" w:rsidRDefault="00000000" w:rsidRPr="00000000" w14:paraId="000001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ИСТОРИЯ, ОБЩЕСТВОЗНАНИЕ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09.04.2020      15.00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Очный этап районной олимпиады посвященной 75-лентию Победы.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ГБОУ Лицей</w:t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№281, актовый зал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А.Д. Жербин, Е.А. Токина</w:t>
            </w:r>
          </w:p>
        </w:tc>
      </w:tr>
      <w:tr>
        <w:trPr>
          <w:trHeight w:val="3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16.04.2020      15.30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РМО, знакомство с опытом работы школьного МО, мастер-класс «Варианты организации работы дистанционного обучения»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СОШ №306 (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ул. Верейская, д. 20 лит. 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И.А. Степанова, Е.А. Токина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Индивидуальные консультации по вторникам: методист Коловская Е. Ю., 13.00 – 17.30, ИМЦ, каб. 32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ИСКУССТВО, МХК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13.04.2020         10.00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Получение заданий для заочного тура олимпиады по черчению</w:t>
            </w:r>
          </w:p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(городская олимпиада перенесена на сентябрь)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Задания будут доступны 13.04.2020 с 10.00 по ссылке: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https://yadi.sk/d/m5jr8HSEsm8CSA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(ссылка размещена на сайте «Кабинет ИЗО»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Иноземцева О.Н.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МУЗЫКА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15.04.2020      15.30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Индивидуальные консультации по корректировке рабочих программ.</w:t>
            </w:r>
          </w:p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Индивидуальные консультации  по проведению уроков музыки и  составлению заданий в режиме ДО.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Лицей № 281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Артамонова К.А.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ФИЗКУЛЬТУРА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назначению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Спартакиада ОУ, ШСК</w:t>
            </w:r>
          </w:p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Кросс 1000м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Парк «Екатерингоф»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ind w:left="-109" w:right="-11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Шеломенцева А.Г.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16.03.2020</w:t>
            </w:r>
          </w:p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в 14.00  урок,</w:t>
            </w:r>
          </w:p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Методическое объединение учителей физической культуры</w:t>
            </w:r>
          </w:p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Открытый урок «Единоборства» </w:t>
            </w:r>
          </w:p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Белова М.В.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СОШ № 229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ind w:left="-109" w:right="-11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Шеломенцева А.Г.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ind w:left="-109" w:right="-11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23.04.2020          15.30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Итоги 2019-2020 учебного года. Задачи на 2020-2021 учебный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Лицей № 281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ind w:left="-109" w:right="-11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Кручинина Е.В.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ind w:left="-109" w:right="-11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Безопасная образовательная среда (ОБЖ, ГО ЧС, здоровьесбережение)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01.04.2020 – 30.04.2020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Конкурс социальной рекламы «Новый взгляд»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ГБОУ, ГБДОУ, ДО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Николаев А.Б.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09.04.2020           15.30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Семинар для уполномоченных на решение задач в области защиты населения, ГО «Проведение Дня защиты детей. День ГО»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Николаев А.Б.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30.04.2020         15.30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Семинар «Воспитания нетерпимого отношения к коррупционным проявлениям в предметных областях: опыт педагога»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Николаев А.Б.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графику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Консультации «Организация РСЧС и ГО в учреждении»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Николаев А.Б.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графику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Обучение в области ГО ЧС в СПБ УМЦ ГОЧС и Пб и на курсах 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СПБ УМЦ ГОЧС и Пб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Николаев А.Б.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графику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Мониторинг локальных актов в области ГО ЧС согласно опроснику ПСО Адмиралтейского района «Сведения по результатам оценки деятельности в области защиты работников от чрезвычайных ситуаций мирного и военного времени»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ГБОУ, ГБДОУ, ДО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Николаев А.Б.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графику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Мониторинг локальных нормативных актов, направленных на противодействие коррупции в ОУ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ГБОУ, ГБДОУ, ДО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Николаев А.Б.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13.04.2020.</w:t>
            </w:r>
          </w:p>
          <w:p w:rsidR="00000000" w:rsidDel="00000000" w:rsidP="00000000" w:rsidRDefault="00000000" w:rsidRPr="00000000" w14:paraId="000002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Семинар  «Профессии настоящего и будущего: профориентации детей с ОВЗ»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ГБОУ №231</w:t>
            </w:r>
          </w:p>
          <w:p w:rsidR="00000000" w:rsidDel="00000000" w:rsidP="00000000" w:rsidRDefault="00000000" w:rsidRPr="00000000" w14:paraId="000002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Велюго И.Э.</w:t>
            </w:r>
          </w:p>
          <w:p w:rsidR="00000000" w:rsidDel="00000000" w:rsidP="00000000" w:rsidRDefault="00000000" w:rsidRPr="00000000" w14:paraId="000002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Иванова О.В.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13.04.2020   15.00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РМО «Здоровье в школе» по теме «подготовка педагогов к конкурсным испытаниям»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Велюго И.Э.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БИБЛИОТЕКА</w:t>
            </w:r>
          </w:p>
        </w:tc>
      </w:tr>
      <w:tr>
        <w:trPr>
          <w:trHeight w:val="2415" w:hRule="atLeast"/>
        </w:trPr>
        <w:tc>
          <w:tcPr>
            <w:vAlign w:val="center"/>
          </w:tcPr>
          <w:p w:rsidR="00000000" w:rsidDel="00000000" w:rsidP="00000000" w:rsidRDefault="00000000" w:rsidRPr="00000000" w14:paraId="000002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16.04.2020        11.00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6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Консультации «Виртуальная книжная выставка: технология создания»</w:t>
            </w:r>
          </w:p>
          <w:p w:rsidR="00000000" w:rsidDel="00000000" w:rsidP="00000000" w:rsidRDefault="00000000" w:rsidRPr="00000000" w14:paraId="00000267">
            <w:pPr>
              <w:shd w:fill="ffffff" w:val="clear"/>
              <w:spacing w:after="0" w:before="0" w:lineRule="auto"/>
              <w:rPr>
                <w:color w:val="005bd1"/>
                <w:sz w:val="20"/>
                <w:szCs w:val="20"/>
                <w:u w:val="single"/>
              </w:rPr>
            </w:pPr>
            <w:hyperlink r:id="rId19">
              <w:r w:rsidDel="00000000" w:rsidR="00000000" w:rsidRPr="00000000">
                <w:rPr>
                  <w:color w:val="005bd1"/>
                  <w:sz w:val="20"/>
                  <w:szCs w:val="20"/>
                  <w:u w:val="single"/>
                  <w:rtl w:val="0"/>
                </w:rPr>
                <w:t xml:space="preserve">https://www.youtube.com/watch?v=732SooJzRlI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hd w:fill="ffffff" w:val="clear"/>
              <w:spacing w:after="0" w:before="0" w:lineRule="auto"/>
              <w:rPr>
                <w:color w:val="005bd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hd w:fill="ffffff" w:val="clear"/>
              <w:spacing w:after="0" w:before="0" w:lineRule="auto"/>
              <w:rPr>
                <w:color w:val="005bd1"/>
                <w:sz w:val="20"/>
                <w:szCs w:val="20"/>
                <w:u w:val="single"/>
              </w:rPr>
            </w:pPr>
            <w:hyperlink r:id="rId20">
              <w:r w:rsidDel="00000000" w:rsidR="00000000" w:rsidRPr="00000000">
                <w:rPr>
                  <w:color w:val="005bd1"/>
                  <w:sz w:val="20"/>
                  <w:szCs w:val="20"/>
                  <w:u w:val="single"/>
                  <w:rtl w:val="0"/>
                </w:rPr>
                <w:t xml:space="preserve">https://www.youtube.com/watch?time_continue=180&amp;v=IQC156MzCQs&amp;feature=emb_logo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дистанционно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Сергеева О.А.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23.04.2020        11:00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F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Международная научно-практическая конференция конференция «Чтение детей и взрослых: развитие интереса к чтению как часть национальной культурной политики»</w:t>
            </w:r>
          </w:p>
          <w:p w:rsidR="00000000" w:rsidDel="00000000" w:rsidP="00000000" w:rsidRDefault="00000000" w:rsidRPr="00000000" w14:paraId="00000270">
            <w:pPr>
              <w:spacing w:after="0" w:before="0" w:lineRule="auto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f497d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https://www.ibcappo.ru/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АППО дистанционно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Полякова Т.И.,</w:t>
            </w:r>
          </w:p>
          <w:p w:rsidR="00000000" w:rsidDel="00000000" w:rsidP="00000000" w:rsidRDefault="00000000" w:rsidRPr="00000000" w14:paraId="00000275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Сергеева О.А.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24.04.2020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Всероссийский конкурс чтецов «Живая классика-2020» Финал.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Фонд «Живая классика»</w:t>
            </w:r>
          </w:p>
          <w:p w:rsidR="00000000" w:rsidDel="00000000" w:rsidP="00000000" w:rsidRDefault="00000000" w:rsidRPr="00000000" w14:paraId="0000027A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дистанционно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Санеева Н.А.,</w:t>
            </w:r>
          </w:p>
          <w:p w:rsidR="00000000" w:rsidDel="00000000" w:rsidP="00000000" w:rsidRDefault="00000000" w:rsidRPr="00000000" w14:paraId="0000027C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Сергеева О.А.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28.04.2020        13:00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Вебинар «Книжные новинки и бестселлеры — 2020: для детей и их родителей» </w:t>
            </w: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https://www.youtube.com/watch?v=2tMmFNX0r2M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Издательство «Самокат»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Рудник В.В.,</w:t>
            </w:r>
          </w:p>
          <w:p w:rsidR="00000000" w:rsidDel="00000000" w:rsidP="00000000" w:rsidRDefault="00000000" w:rsidRPr="00000000" w14:paraId="00000282">
            <w:pPr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Сергеева О.А.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ind w:firstLine="20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ПЕДАГОГИ-ПСИХОЛОГИ, СОЦИАЛЬНЫЕ ПЕДАГОГИ, УЧИТЕЛЯ ЛОГОПЕДЫ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13.04.2020        13.30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Городская научно-практическая конференция «Социально-психологические аспекты взаимодействия с участниками образовательного процесса с целью успешной социализации в обществе». 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ЦППС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Зайченко Т.Г.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15.04.2020         11.00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РМО социальных педагогов. 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Городской семинар «Возможности межведомственного взаимодействия в решении социальных проблем ребенка и семьи». 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ГБУ ЦСРИ Адмиралтейского района.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Евсеева М.А.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20.04.2020         15.00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РУМО школьных учителей-логопедов и учителей-дефектологов.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ГБУ ДО ЦППС Адмиралтейского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Кузьмина Н. Б.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29.04.2020        10.00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РМО специалистов службы сопровождения ДОУ,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Семинар «Метаспособы взаимодействия ДОУ с родителями детей с ОВЗ»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ГБДОУ № 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Воронич Е.А., 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Алексеева Е.В.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Консультации для психологов ОУ: 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Понедельник с 11.00 до 18.00. Отв.: Т.Г. Зайченко, И.Ф.Ажимова, Е. А. Воронич.</w:t>
              <w:br w:type="textWrapping"/>
              <w:t xml:space="preserve">Четверг с 13.00 до 17.00. Отв.: Е. А. Воронич, И.Ф. Ажимова, И.А. Романченко.</w:t>
              <w:br w:type="textWrapping"/>
              <w:t xml:space="preserve">Консультации для социальных педагогов: Понедельник с 15.00 до 18.00. Отв.: М.А. Евсеева.</w:t>
              <w:br w:type="textWrapping"/>
              <w:t xml:space="preserve">Консультации по профориентационной работе: Понедельник с 12.00 до 15.00. Отв.: М.А. Евсеева.</w:t>
              <w:br w:type="textWrapping"/>
              <w:t xml:space="preserve">Консультации для учителей-логопедов и дефектологов школ: Четверг с 15.00 до 17.00. Отв.: Н. Б. Кузьмина</w:t>
              <w:br w:type="textWrapping"/>
              <w:t xml:space="preserve">Консультации для родителей (официальных представителей) по работе дошкольной ТПМПК: +7-952-201-07-68 понедельник с 12.00 до 16.00; вторник с 12.00 до 16.00. Отв.: Г. Г. Козлова</w:t>
              <w:br w:type="textWrapping"/>
              <w:t xml:space="preserve">Консультации для родителей (официальных представителей) по работе школьной ТПМПК: +952-201-07-79 понедельник с 12.00 до 16.00; среда с 12.00 до 16.00. Отв.: Л. В. Ракова</w:t>
            </w:r>
          </w:p>
          <w:p w:rsidR="00000000" w:rsidDel="00000000" w:rsidP="00000000" w:rsidRDefault="00000000" w:rsidRPr="00000000" w14:paraId="000002A6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Консультации для родителей (официальных представителей) по ИПРА: +7-952-201-07-49 вторник с 13.00 до 16.00; пятница с 11.00 до 13.00. Отв.: Л. В. Тимошенко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ind w:left="-109" w:right="-112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ВОСПИТАТЕЛЬНАЯ РАБОТА И ДОПОЛНИТЕЛЬНОЕ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01.04.2020           15.00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Семинар для руководителей ОУ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«Развивающий диалог: возможности применения»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Администрация ГБУ ДО ЦППС Адмиралтейского района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02.04.2020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11.00 –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ТПМПК для дошкольников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Лукиенко В. 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Апрель 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Месячник медиации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ОУ района, 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Администрация ГБУ ДОЦППС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Апрель 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Месячник антинаркотических мероприятий 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ОУ района,  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Администрация ГБУ ДОЦППС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27.03 – 07.04.2020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Декада здорового и безопасного образа жизни 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ОУ района, 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Администрация ГБУ ДОЦППС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Апрель 2020. Даты и время – по согласованию с ОУ.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Групповая консультация для обучающихся 9-10 классов по подготовке к городскому этапу конкурса «Турнир команд медиаторов-ровесников».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ЦППС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Ажимова И. Ф.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08.04.2020       14.00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Брейн-ринг по профилактике зависимого поведения «Решающий выбор» для обучающихся ОУ №№ 235, 306, 317, 564 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СОШ № 235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Ефимова Г. 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08.04.2020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Семинар для родителей обучающихся ОУ №№ 5, 195, 2 интернат., 225, 229, 231, 232, 234, 260, 263, 266, 272, 278, 280, 281, 287, 235, 238, 241, 243, 245, 255, 256, 259, 288, 306, 307, 317, 522, 564  по профилактике зависимого поведения «Сохраним жизнь нашим детям»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Жукова Я. Б.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09.04.2020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11.00 –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ТПМПК для школьников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Лукиенко В. А.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09.04.2020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– по согласованию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Проведение занятий с медиаторами-ровесниками по подготовке к городскому конкурсу.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Ажимова И.Ф.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09.04.2020       19.00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Родительский клуб «Доверие»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Тема: «Безусловная родительская любовь как фактор формирования личности ребенка».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Довгань О. 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15.04.2020       14.00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Брейн-ринг по профилактике зависимого поведения  «Решающий выбор»  для обучающихся ОУ №№ 241, 229, 243, 256 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СОШ № 241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Ефимова Г. А.</w:t>
            </w:r>
          </w:p>
        </w:tc>
      </w:tr>
      <w:tr>
        <w:trPr>
          <w:trHeight w:val="5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16.04.2020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11.00 –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ТПМПК для дошкольников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Лукиенко В. 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23.04.2020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11.00 –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ТПМПК для школьников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Лукиенко В. 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23.04.2020       14.00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Брейн-ринг по профилактике зависимого поведения  «Решающий выбор»  для обучающихся ОУ №№ 281, 238, 266, 278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СОШ № 281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Ефимова Г. 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23.04.2020       15.00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Городской семинар «Эффективные формы работы с детьми и родителями из социально неблагополучных семей», 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Евсеева М.А.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29.04.2020        15.30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Семинар для классных руководителей школ Адмиралтейского района №№ 245, 615, 624, 195, 2 инт, 5, 522 «Эффективная работа с детьми «группы риска»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ЦППС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Богданович Е. Г.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ind w:left="-3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15.01-05.04.2020 (включительно) 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ind w:hanging="3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Регистрация участников и прием работ  на районный конкурс «Компьютерное ЗАЗЕРКАЛЬЕ 2020» (1-й тур)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ind w:hanging="3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Дистанционно.</w:t>
            </w:r>
          </w:p>
          <w:p w:rsidR="00000000" w:rsidDel="00000000" w:rsidP="00000000" w:rsidRDefault="00000000" w:rsidRPr="00000000" w14:paraId="00000323">
            <w:pPr>
              <w:ind w:hanging="3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портал «Адмиралтейский раон. Образование»</w:t>
            </w:r>
          </w:p>
          <w:p w:rsidR="00000000" w:rsidDel="00000000" w:rsidP="00000000" w:rsidRDefault="00000000" w:rsidRPr="00000000" w14:paraId="00000324">
            <w:pPr>
              <w:jc w:val="center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http://adm-edu.spb.ru/?q=theme_forum/14727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ind w:hanging="3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Недосекова Т.С.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ind w:hanging="3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06.04- 19.04.2020 (включительно).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ind w:hanging="3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2-й тур районного конкурса творческих работ «Компьютерное ЗАЗЕРКАЛЬЕ 2020»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ind w:hanging="3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Дистанционно.</w:t>
            </w:r>
          </w:p>
          <w:p w:rsidR="00000000" w:rsidDel="00000000" w:rsidP="00000000" w:rsidRDefault="00000000" w:rsidRPr="00000000" w14:paraId="0000032A">
            <w:pPr>
              <w:ind w:hanging="3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Портал</w:t>
            </w:r>
          </w:p>
          <w:p w:rsidR="00000000" w:rsidDel="00000000" w:rsidP="00000000" w:rsidRDefault="00000000" w:rsidRPr="00000000" w14:paraId="0000032B">
            <w:pPr>
              <w:ind w:hanging="3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«Адмиралтейский раон. Образование» </w:t>
            </w:r>
            <w:hyperlink r:id="rId2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http://adm-edu.spb.ru/?q=theme_forum/14727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ind w:hanging="3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Недосекова Т.С.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ind w:hanging="37"/>
              <w:rPr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24.04.2020 (возможен перенос даты)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ind w:hanging="3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Торжественная церемония награждения победителей конкурса творческих работ «Компьютерное ЗАЗЕРКАЛЬЕ 2020»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ind w:hanging="3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ИМЦ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ind w:hanging="3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Недосекова Т.С.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ind w:hanging="37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09.04.2020        16.00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РМО руководителей ШМО классных руководителей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ДТ  «У Вознесенского моста»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Кошелева Н.В.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Шапкина Е.Г.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21.04.2020,16.00ч.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РМО старших вожатых, руководителей ДОО/ОУС, кураторов РДШ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Павленко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15.04.2020, 15.00ч.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РМО руководителей ОДОД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Кошелева Н. 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21.04.2020, 11.00ч.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Районная научно-практическая конференция «Развитие дополнительного образования в Адмиралтейском районе. Опыт. Находки. Перспективы».                     Секция «УДОД»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Музиль Э.А.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Смирнова Н.В.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21.04.2020, 15.00ч.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Районная научно-практическая конференция «Развитие дополнительного образования в Адмиралтейском районе. Опыт. Находки. Перспективы». Секция «Начальная школа»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Силуянова Н.В.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23.04.2020, 15.00ч.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Районная научно-практическая конференция «Развитие дополнительного образования в Адмиралтейском районе. Опыт. Находки. Перспективы».               Секция «ОДОД»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Кошелева Н.В.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24.04.2020, 15.30ч.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Районная научно-практическая конференция «Развитие дополнительного образования в Адмиралтейском районе. Опыт. Находки. Перспективы». 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Секция «Педагоги-организаторы»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Рубачева Е.Б.</w:t>
            </w:r>
          </w:p>
        </w:tc>
      </w:tr>
      <w:tr>
        <w:trPr>
          <w:trHeight w:val="8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29.04.2020, 16.00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РМО по экологии для педагогов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естественно-научной направленности.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Серова Л.И.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01.04.2020, 12.00ч.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Районный турнир эрудитов, 4 классы ОУ Адмиралтейского района – победители турнира по логическим играм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Силуянова Н.В.</w:t>
            </w:r>
          </w:p>
        </w:tc>
      </w:tr>
      <w:tr>
        <w:trPr>
          <w:trHeight w:val="30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09.04.2020,12.00ч.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Концерт для пожилых людей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Капитонова Г.А.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8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09.04.2020, 14.00ч.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Районный конкурс эстрадного вокала «Вознесенский микрофон»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Смирнова Е.С.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09.04.2020, 11.00ч.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Монтаж городской выставки «Картина из мусорной корзины»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Фурман Л.С.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09-16.04.2020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Выставка работ городского конкурса «Картина из мусорной корзины»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Фурман Л.С.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11.04.2020, 17.00ч.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8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Открытое Первенство ДТ «У Вознесенского моста» по шашкам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37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Трофимов И.В.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Алексеева К.А.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24.04-15.05.2020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Выставка детских конкурсных работ «Была война, была Победа»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Алексеева И.В.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16.04.2020,14.00ч.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Награждение победителей городского конкурса творческих работ «Картина из мусорной корзины»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Фурман Л.С.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16.04.2020, 14.00ч.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Районная конференция «Школа здоровья»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Шевченко Е.А.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D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16.04.2020.14.00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Районные соревнования «Безопасное колесо»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ГОУ СОШ № 243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Герасименко А.С.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Богданова К.С.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3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17.04.2020, 13.00ч.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Районные соревнования «Безопасное колесо»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Герасименко А.С.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Богданова К.С.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9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21.04.2020, 18.00ч.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Отчетный концерт хореографической студии «Страна танца «Счастливия»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Альховик О.А.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Ивонина Е.С.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23.04.2020, 15.30ч.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Награждение победителей районных конкурсов за II полугодие «Адмиралтейские таланты», ОУ Адмиралтейского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Смирнова Е.С., Рубачева Е.Б.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4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23.04.2020, 15.00ч.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Лекция «Дай лапу, друг», посвященная дню собак. Награждение участников и победителей районного проекта «Зооград»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Малышева З.В.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Покровская Ю.В.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A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24.04.2020, 15.30ч.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Районные дискуссионные встречи для старшеклассников «Саммит природы», «Свободная тема»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Берендеева А.Б.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F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25.04.2020, 11.00-13.00ч.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Районная акция «Весна в Адмиралтейском»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Серова Л.И.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4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27.04.2020, 17.00ч.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Благотворительный концерт, посвященный 75-летию Победы в ВОв «Салют Победа!»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Капитонова Г.А.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9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28.04.2020, 15.00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Районный конкурс видеофильмов и компьютерных презентаций «В дружбе с книгой», учащиеся 1-4 классов, родители.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Силуянова Н.В.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E">
            <w:pPr>
              <w:shd w:fill="ffffff" w:val="clear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30.04.2020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Районный конкурс творческих работ</w:t>
              <w:br w:type="textWrapping"/>
              <w:t xml:space="preserve">«В ОБЪЕКТИВЕ», посвященный 75-летию Победы в Великой Отечественной войне (подведение итогов)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ДТ  «У Вознесенского моста»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Волкова Л.В.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Тарасевич Л.Р.</w:t>
            </w:r>
          </w:p>
        </w:tc>
      </w:tr>
      <w:tr>
        <w:tc>
          <w:tcPr>
            <w:gridSpan w:val="5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Районные смотры, конкурсы, выставки и др. творческие мероприятия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для детей и педагогических кадров ОУ района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7.04.2020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Городская профориентационная игра «Профессии от А до Я».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Интеллектуальный марафон для учащихся 5 -х классов ОУ города. 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ГБНОУ ДУМ СПб 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(ул. Синопская наб., д.64)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Евсеева М.А.</w:t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8.04.2020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Городской этап Олимпиады по профориентации для учащихся 8 – 9 классов ОУ СПб «Мы выбираем путь»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Колледж водных ресурсов ул. Стойкости, д. 28/2, корп. 2 (ст. метро «пр. Ветеранов»).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Евсеева М.А.</w:t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10.04.2020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Городская профориентационная игра «Профессии от А до Я».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Интеллектуальный марафон для учащихся 6 -х классов ОУ города. 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ГБНОУ ДУМ СПб (ул. Синопская наб., д.64).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Евсеева М.А.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13.04.2020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Городская профориентационная игра «Профессии от А до Я».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Интеллектуальный марафон для учащихся 7 -х классов ОУ города. 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ГБНОУ ДУМ СПб (ул. Синопская наб., д.64).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Евсеева М.А.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21.04.2020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«Ярмарка профессий» для обучающихся с ОВЗ.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центр «Динамика».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Евсеева М.А.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20.04 -24.04.2020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Городской тур конкурса мультимедийных презентаций для 9-12 классов с ограниченными возможностями здоровья ОУ СПб: «Моя будущая профессия» (очный тур по графику)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ГБУДО ДТТ Центрального района СПб «Фонтанка (К. Заслонова, 23). Награждение 29.04.2020 16.00 ГБНОУ ДУМ СПб ул. Малая Конюшенная, д.1-3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Евсеева М.А.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29.04.2020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Подведение итогов и организация участия в награждении победителей городских профориентационных конкурсов, проведенных в 2019-2020 учебном году-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ГБНОУ ДУМ СПб ул. Малая Конюшенная, д.1-3, литер В, Концертный зал.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Евсеева М.А.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14.03-14.04.2020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XVI Городская выставка творчества учащихся «Далекому прошлому верность храня из цикла «От мастерства учителя к мастерству ученика» (совместно с АППО)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3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ddt-i.ru, </w:t>
            </w:r>
          </w:p>
          <w:p w:rsidR="00000000" w:rsidDel="00000000" w:rsidP="00000000" w:rsidRDefault="00000000" w:rsidRPr="00000000" w14:paraId="000003FF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color w:val="3e6d8c"/>
                  <w:sz w:val="20"/>
                  <w:szCs w:val="20"/>
                  <w:u w:val="single"/>
                  <w:rtl w:val="0"/>
                </w:rPr>
                <w:t xml:space="preserve">https://vk.com/exposition_dt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Манукян С.Ю., Кунгурцева А.А.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30.04.2020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Районный конкурс «Творчество юных» (презентация сборника, подведение итогов, награждение)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4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4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ddt-i.ru, </w:t>
            </w:r>
          </w:p>
          <w:p w:rsidR="00000000" w:rsidDel="00000000" w:rsidP="00000000" w:rsidRDefault="00000000" w:rsidRPr="00000000" w14:paraId="00000406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color w:val="3e6d8c"/>
                  <w:sz w:val="20"/>
                  <w:szCs w:val="20"/>
                  <w:u w:val="single"/>
                  <w:rtl w:val="0"/>
                </w:rPr>
                <w:t xml:space="preserve">https://vk.com/club144443974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Кунгурцева А.А.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13.04.2020</w:t>
            </w:r>
          </w:p>
          <w:p w:rsidR="00000000" w:rsidDel="00000000" w:rsidP="00000000" w:rsidRDefault="00000000" w:rsidRPr="00000000" w14:paraId="0000040A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4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Турнир по шахматам «Кубок К.Э Циолковского», посвященный Дню космонавтики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40D">
            <w:pPr>
              <w:widowControl w:val="0"/>
              <w:jc w:val="center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color w:val="3e6d8c"/>
                  <w:sz w:val="20"/>
                  <w:szCs w:val="20"/>
                  <w:u w:val="single"/>
                  <w:rtl w:val="0"/>
                </w:rPr>
                <w:t xml:space="preserve">https://vk.com/podolskaya_2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Стяжкин В.Н., Стяжкина О.М.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12.04.2019</w:t>
            </w:r>
          </w:p>
          <w:p w:rsidR="00000000" w:rsidDel="00000000" w:rsidP="00000000" w:rsidRDefault="00000000" w:rsidRPr="00000000" w14:paraId="00000411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Районный онлайн-конкурс «Шаг во Вселенную»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4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414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ddt-i.ru, 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color w:val="3e6d8c"/>
                  <w:sz w:val="20"/>
                  <w:szCs w:val="20"/>
                  <w:u w:val="single"/>
                  <w:rtl w:val="0"/>
                </w:rPr>
                <w:t xml:space="preserve">https://vk.com/club144443974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Поликарпова С.И.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20-30.04.2020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Районный этнокультурный конкурс «Мировое древо» (подведение итогов)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4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4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ddt-i.ru,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color w:val="3e6d8c"/>
                  <w:sz w:val="20"/>
                  <w:szCs w:val="20"/>
                  <w:u w:val="single"/>
                  <w:rtl w:val="0"/>
                </w:rPr>
                <w:t xml:space="preserve">https://vk.com/club144443974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Авакян К.Р.,</w:t>
            </w:r>
          </w:p>
          <w:p w:rsidR="00000000" w:rsidDel="00000000" w:rsidP="00000000" w:rsidRDefault="00000000" w:rsidRPr="00000000" w14:paraId="0000041D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Пискорская Т.Ю.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26.04-07.05.2019</w:t>
            </w:r>
          </w:p>
          <w:p w:rsidR="00000000" w:rsidDel="00000000" w:rsidP="00000000" w:rsidRDefault="00000000" w:rsidRPr="00000000" w14:paraId="0000041F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420">
            <w:pPr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Командное соревнование по шахматам «Кубок Победы» среди младших школьников общеобразовательных учреждений Адмиралтейского района Санкт-Петербурга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widowControl w:val="0"/>
              <w:jc w:val="center"/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color w:val="3e6d8c"/>
                  <w:sz w:val="20"/>
                  <w:szCs w:val="20"/>
                  <w:u w:val="single"/>
                  <w:rtl w:val="0"/>
                </w:rPr>
                <w:t xml:space="preserve">https://vk.com/podolskaya_2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Стяжкина О.М.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20-30.04.2020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Районный конкурс детских творческих работ «Красота родной Земли», посвящённый Дню Земли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4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427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ddt-i.ru,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color w:val="3e6d8c"/>
                  <w:sz w:val="20"/>
                  <w:szCs w:val="20"/>
                  <w:u w:val="single"/>
                  <w:rtl w:val="0"/>
                </w:rPr>
                <w:t xml:space="preserve">https://vk.com/club144443974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Нургалиева А.Ю.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20-30.04.2020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Видеопроект «Земля – наш общий дом»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4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42D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ddt-i.ru,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color w:val="3e6d8c"/>
                  <w:sz w:val="20"/>
                  <w:szCs w:val="20"/>
                  <w:u w:val="single"/>
                  <w:rtl w:val="0"/>
                </w:rPr>
                <w:t xml:space="preserve">https://vk.com/club144443974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Косачева Е.Ю.,</w:t>
            </w:r>
          </w:p>
          <w:p w:rsidR="00000000" w:rsidDel="00000000" w:rsidP="00000000" w:rsidRDefault="00000000" w:rsidRPr="00000000" w14:paraId="00000430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Кучальская  М.А.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Апрель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Акция «Книга Памяти «Бессмертный полк»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4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434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ddt-i.ru,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color w:val="3e6d8c"/>
                  <w:sz w:val="20"/>
                  <w:szCs w:val="20"/>
                  <w:u w:val="single"/>
                  <w:rtl w:val="0"/>
                </w:rPr>
                <w:t xml:space="preserve">https://vk.com/club144443974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Попова С.Ю.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26.03-09.05.2020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Районная акция «Знамя Победы»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4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Поликарпова С.Ю.,</w:t>
            </w:r>
          </w:p>
          <w:p w:rsidR="00000000" w:rsidDel="00000000" w:rsidP="00000000" w:rsidRDefault="00000000" w:rsidRPr="00000000" w14:paraId="0000043C">
            <w:pPr>
              <w:widowControl w:val="0"/>
              <w:shd w:fill="ffffff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Плаум М.Г.</w:t>
            </w:r>
          </w:p>
        </w:tc>
      </w:tr>
    </w:tbl>
    <w:p w:rsidR="00000000" w:rsidDel="00000000" w:rsidP="00000000" w:rsidRDefault="00000000" w:rsidRPr="00000000" w14:paraId="000004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34" w:type="default"/>
      <w:footerReference r:id="rId35" w:type="default"/>
      <w:pgSz w:h="16838" w:w="11906"/>
      <w:pgMar w:bottom="1276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a" w:default="1">
    <w:name w:val="Normal"/>
    <w:qFormat w:val="1"/>
    <w:rsid w:val="006C08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 w:val="1"/>
    <w:qFormat w:val="1"/>
    <w:locked w:val="1"/>
    <w:rsid w:val="00876D6A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 w:val="1"/>
    <w:locked w:val="1"/>
    <w:rsid w:val="006F446D"/>
    <w:pPr>
      <w:keepNext w:val="1"/>
      <w:jc w:val="center"/>
      <w:outlineLvl w:val="6"/>
    </w:pPr>
    <w:rPr>
      <w:b w:val="1"/>
      <w:bCs w:val="1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21">
    <w:name w:val="Body Text 2"/>
    <w:basedOn w:val="a"/>
    <w:link w:val="22"/>
    <w:rsid w:val="00342315"/>
    <w:rPr>
      <w:sz w:val="18"/>
      <w:szCs w:val="18"/>
    </w:rPr>
  </w:style>
  <w:style w:type="character" w:styleId="22" w:customStyle="1">
    <w:name w:val="Основной текст 2 Знак"/>
    <w:basedOn w:val="a0"/>
    <w:link w:val="21"/>
    <w:locked w:val="1"/>
    <w:rsid w:val="00342315"/>
    <w:rPr>
      <w:rFonts w:ascii="Times New Roman" w:cs="Times New Roman" w:hAnsi="Times New Roman"/>
      <w:sz w:val="24"/>
      <w:szCs w:val="24"/>
      <w:lang w:eastAsia="ru-RU"/>
    </w:rPr>
  </w:style>
  <w:style w:type="paragraph" w:styleId="23" w:customStyle="1">
    <w:name w:val="Обычный (веб)2"/>
    <w:basedOn w:val="a"/>
    <w:uiPriority w:val="99"/>
    <w:rsid w:val="00342315"/>
    <w:pPr>
      <w:spacing w:after="28" w:before="28"/>
    </w:pPr>
    <w:rPr>
      <w:kern w:val="1"/>
      <w:lang w:eastAsia="ar-SA"/>
    </w:rPr>
  </w:style>
  <w:style w:type="paragraph" w:styleId="220" w:customStyle="1">
    <w:name w:val="Основной текст 22"/>
    <w:basedOn w:val="a"/>
    <w:uiPriority w:val="99"/>
    <w:rsid w:val="00342315"/>
    <w:pPr>
      <w:suppressAutoHyphens w:val="1"/>
      <w:jc w:val="both"/>
    </w:pPr>
    <w:rPr>
      <w:rFonts w:ascii="Arial" w:cs="Arial" w:eastAsia="SimSun" w:hAnsi="Arial"/>
      <w:kern w:val="1"/>
      <w:lang w:bidi="hi-IN" w:eastAsia="hi-IN"/>
    </w:rPr>
  </w:style>
  <w:style w:type="character" w:styleId="field-content" w:customStyle="1">
    <w:name w:val="field-content"/>
    <w:basedOn w:val="a0"/>
    <w:uiPriority w:val="99"/>
    <w:rsid w:val="00DE36DD"/>
  </w:style>
  <w:style w:type="paragraph" w:styleId="a3">
    <w:name w:val="List Paragraph"/>
    <w:basedOn w:val="a"/>
    <w:uiPriority w:val="34"/>
    <w:qFormat w:val="1"/>
    <w:rsid w:val="004F01AD"/>
    <w:pPr>
      <w:ind w:left="720"/>
    </w:pPr>
  </w:style>
  <w:style w:type="paragraph" w:styleId="1" w:customStyle="1">
    <w:name w:val="Обычный (веб)1"/>
    <w:basedOn w:val="a"/>
    <w:uiPriority w:val="99"/>
    <w:rsid w:val="00E63635"/>
    <w:pPr>
      <w:spacing w:after="28" w:before="28"/>
    </w:pPr>
    <w:rPr>
      <w:kern w:val="1"/>
      <w:lang w:eastAsia="ar-SA"/>
    </w:rPr>
  </w:style>
  <w:style w:type="paragraph" w:styleId="a4">
    <w:name w:val="Normal (Web)"/>
    <w:basedOn w:val="a"/>
    <w:uiPriority w:val="99"/>
    <w:rsid w:val="00A43A8D"/>
    <w:pPr>
      <w:spacing w:after="119" w:before="280"/>
    </w:pPr>
    <w:rPr>
      <w:kern w:val="1"/>
      <w:lang w:eastAsia="ar-SA"/>
    </w:rPr>
  </w:style>
  <w:style w:type="paragraph" w:styleId="a5" w:customStyle="1">
    <w:name w:val="Содержимое таблицы"/>
    <w:basedOn w:val="a"/>
    <w:rsid w:val="002C32DC"/>
    <w:pPr>
      <w:suppressLineNumbers w:val="1"/>
      <w:suppressAutoHyphens w:val="1"/>
    </w:pPr>
    <w:rPr>
      <w:rFonts w:ascii="Arial" w:cs="Arial" w:eastAsia="SimSun" w:hAnsi="Arial"/>
      <w:kern w:val="1"/>
      <w:lang w:bidi="hi-IN" w:eastAsia="hi-IN"/>
    </w:rPr>
  </w:style>
  <w:style w:type="character" w:styleId="WW-Absatz-Standardschriftart1111" w:customStyle="1">
    <w:name w:val="WW-Absatz-Standardschriftart1111"/>
    <w:uiPriority w:val="99"/>
    <w:rsid w:val="00D80EC9"/>
  </w:style>
  <w:style w:type="character" w:styleId="SubtitleChar" w:customStyle="1">
    <w:name w:val="Subtitle Char"/>
    <w:uiPriority w:val="99"/>
    <w:locked w:val="1"/>
    <w:rsid w:val="00BD1D3A"/>
    <w:rPr>
      <w:rFonts w:ascii="Cambria" w:cs="Cambria" w:hAnsi="Cambria"/>
      <w:sz w:val="24"/>
      <w:szCs w:val="24"/>
    </w:rPr>
  </w:style>
  <w:style w:type="paragraph" w:styleId="a6">
    <w:name w:val="Subtitle"/>
    <w:basedOn w:val="a"/>
    <w:next w:val="a"/>
    <w:link w:val="a7"/>
    <w:uiPriority w:val="99"/>
    <w:qFormat w:val="1"/>
    <w:rsid w:val="00BD1D3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cs="Cambria" w:eastAsia="Calibri" w:hAnsi="Cambria"/>
    </w:rPr>
  </w:style>
  <w:style w:type="character" w:styleId="a7" w:customStyle="1">
    <w:name w:val="Подзаголовок Знак"/>
    <w:basedOn w:val="a0"/>
    <w:link w:val="a6"/>
    <w:uiPriority w:val="99"/>
    <w:locked w:val="1"/>
    <w:rsid w:val="00171E02"/>
    <w:rPr>
      <w:rFonts w:ascii="Cambria" w:cs="Cambria" w:hAnsi="Cambria"/>
      <w:sz w:val="24"/>
      <w:szCs w:val="24"/>
    </w:rPr>
  </w:style>
  <w:style w:type="character" w:styleId="10" w:customStyle="1">
    <w:name w:val="Подзаголовок Знак1"/>
    <w:basedOn w:val="a0"/>
    <w:uiPriority w:val="99"/>
    <w:rsid w:val="00BD1D3A"/>
    <w:rPr>
      <w:rFonts w:ascii="Cambria" w:cs="Cambria" w:hAnsi="Cambria"/>
      <w:i w:val="1"/>
      <w:iCs w:val="1"/>
      <w:color w:val="auto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 w:val="1"/>
    <w:rsid w:val="00CF7098"/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locked w:val="1"/>
    <w:rsid w:val="00CF7098"/>
    <w:rPr>
      <w:rFonts w:ascii="Tahoma" w:cs="Tahoma" w:hAnsi="Tahoma"/>
      <w:sz w:val="16"/>
      <w:szCs w:val="16"/>
      <w:lang w:eastAsia="ru-RU"/>
    </w:rPr>
  </w:style>
  <w:style w:type="character" w:styleId="CharacterStyle1" w:customStyle="1">
    <w:name w:val="Character Style 1"/>
    <w:uiPriority w:val="99"/>
    <w:rsid w:val="00157CC5"/>
    <w:rPr>
      <w:rFonts w:ascii="Arial" w:cs="Arial" w:hAnsi="Arial"/>
      <w:sz w:val="22"/>
      <w:szCs w:val="22"/>
    </w:rPr>
  </w:style>
  <w:style w:type="paragraph" w:styleId="Style1" w:customStyle="1">
    <w:name w:val="Style 1"/>
    <w:uiPriority w:val="99"/>
    <w:rsid w:val="00157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Style2" w:customStyle="1">
    <w:name w:val="Style 2"/>
    <w:uiPriority w:val="99"/>
    <w:rsid w:val="00157CC5"/>
    <w:pPr>
      <w:widowControl w:val="0"/>
      <w:autoSpaceDE w:val="0"/>
      <w:autoSpaceDN w:val="0"/>
      <w:ind w:left="36"/>
    </w:pPr>
    <w:rPr>
      <w:rFonts w:ascii="Arial" w:cs="Arial" w:eastAsia="Times New Roman" w:hAnsi="Arial"/>
      <w:lang w:val="en-US"/>
    </w:rPr>
  </w:style>
  <w:style w:type="paragraph" w:styleId="aa">
    <w:name w:val="No Spacing"/>
    <w:link w:val="ab"/>
    <w:qFormat w:val="1"/>
    <w:rsid w:val="00853C9F"/>
    <w:rPr>
      <w:rFonts w:cs="Calibri"/>
      <w:lang w:eastAsia="en-US"/>
    </w:rPr>
  </w:style>
  <w:style w:type="character" w:styleId="70" w:customStyle="1">
    <w:name w:val="Заголовок 7 Знак"/>
    <w:basedOn w:val="a0"/>
    <w:link w:val="7"/>
    <w:rsid w:val="006F446D"/>
    <w:rPr>
      <w:rFonts w:ascii="Times New Roman" w:eastAsia="Times New Roman" w:hAnsi="Times New Roman"/>
      <w:b w:val="1"/>
      <w:bCs w:val="1"/>
      <w:sz w:val="24"/>
      <w:szCs w:val="20"/>
    </w:rPr>
  </w:style>
  <w:style w:type="paragraph" w:styleId="ac">
    <w:name w:val="Title"/>
    <w:basedOn w:val="a"/>
    <w:link w:val="ad"/>
    <w:qFormat w:val="1"/>
    <w:locked w:val="1"/>
    <w:rsid w:val="006F446D"/>
    <w:pPr>
      <w:jc w:val="center"/>
    </w:pPr>
    <w:rPr>
      <w:b w:val="1"/>
      <w:sz w:val="28"/>
    </w:rPr>
  </w:style>
  <w:style w:type="character" w:styleId="ad" w:customStyle="1">
    <w:name w:val="Заголовок Знак"/>
    <w:basedOn w:val="a0"/>
    <w:link w:val="ac"/>
    <w:rsid w:val="006F446D"/>
    <w:rPr>
      <w:rFonts w:ascii="Times New Roman" w:eastAsia="Times New Roman" w:hAnsi="Times New Roman"/>
      <w:b w:val="1"/>
      <w:sz w:val="28"/>
      <w:szCs w:val="24"/>
    </w:rPr>
  </w:style>
  <w:style w:type="character" w:styleId="20" w:customStyle="1">
    <w:name w:val="Заголовок 2 Знак"/>
    <w:basedOn w:val="a0"/>
    <w:link w:val="2"/>
    <w:uiPriority w:val="99"/>
    <w:rsid w:val="00876D6A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unhideWhenUsed w:val="1"/>
    <w:rsid w:val="007A3017"/>
    <w:pPr>
      <w:tabs>
        <w:tab w:val="center" w:pos="4677"/>
        <w:tab w:val="right" w:pos="9355"/>
      </w:tabs>
    </w:pPr>
  </w:style>
  <w:style w:type="character" w:styleId="af" w:customStyle="1">
    <w:name w:val="Верхний колонтитул Знак"/>
    <w:basedOn w:val="a0"/>
    <w:link w:val="ae"/>
    <w:uiPriority w:val="99"/>
    <w:rsid w:val="007A301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 w:val="1"/>
    <w:rsid w:val="007A3017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basedOn w:val="a0"/>
    <w:link w:val="af0"/>
    <w:uiPriority w:val="99"/>
    <w:rsid w:val="007A3017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locked w:val="1"/>
    <w:rsid w:val="005357B2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3">
    <w:name w:val="annotation reference"/>
    <w:basedOn w:val="a0"/>
    <w:uiPriority w:val="99"/>
    <w:semiHidden w:val="1"/>
    <w:unhideWhenUsed w:val="1"/>
    <w:rsid w:val="007925C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 w:val="1"/>
    <w:unhideWhenUsed w:val="1"/>
    <w:rsid w:val="007925C6"/>
    <w:rPr>
      <w:sz w:val="20"/>
      <w:szCs w:val="20"/>
    </w:rPr>
  </w:style>
  <w:style w:type="character" w:styleId="af5" w:customStyle="1">
    <w:name w:val="Текст примечания Знак"/>
    <w:basedOn w:val="a0"/>
    <w:link w:val="af4"/>
    <w:uiPriority w:val="99"/>
    <w:semiHidden w:val="1"/>
    <w:rsid w:val="007925C6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 w:val="1"/>
    <w:unhideWhenUsed w:val="1"/>
    <w:rsid w:val="007925C6"/>
    <w:rPr>
      <w:b w:val="1"/>
      <w:bCs w:val="1"/>
    </w:rPr>
  </w:style>
  <w:style w:type="character" w:styleId="af7" w:customStyle="1">
    <w:name w:val="Тема примечания Знак"/>
    <w:basedOn w:val="af5"/>
    <w:link w:val="af6"/>
    <w:uiPriority w:val="99"/>
    <w:semiHidden w:val="1"/>
    <w:rsid w:val="007925C6"/>
    <w:rPr>
      <w:rFonts w:ascii="Times New Roman" w:eastAsia="Times New Roman" w:hAnsi="Times New Roman"/>
      <w:b w:val="1"/>
      <w:bCs w:val="1"/>
      <w:sz w:val="20"/>
      <w:szCs w:val="20"/>
    </w:rPr>
  </w:style>
  <w:style w:type="paragraph" w:styleId="msonormalmailrucssattributepostfixmailrucssattributepostfixmailrucssattributepostfix" w:customStyle="1">
    <w:name w:val="msonormal_mailru_css_attribute_postfix_mailru_css_attribute_postfix_mailru_css_attribute_postfix"/>
    <w:basedOn w:val="a"/>
    <w:rsid w:val="00870503"/>
    <w:pPr>
      <w:spacing w:after="100" w:afterAutospacing="1" w:before="100" w:beforeAutospacing="1"/>
    </w:pPr>
  </w:style>
  <w:style w:type="character" w:styleId="af8">
    <w:name w:val="Strong"/>
    <w:basedOn w:val="a0"/>
    <w:uiPriority w:val="22"/>
    <w:qFormat w:val="1"/>
    <w:locked w:val="1"/>
    <w:rsid w:val="00870503"/>
    <w:rPr>
      <w:b w:val="1"/>
      <w:bCs w:val="1"/>
    </w:rPr>
  </w:style>
  <w:style w:type="paragraph" w:styleId="3" w:customStyle="1">
    <w:name w:val="Обычный (веб)3"/>
    <w:basedOn w:val="a"/>
    <w:rsid w:val="001C7445"/>
    <w:pPr>
      <w:widowControl w:val="0"/>
      <w:spacing w:after="28" w:before="28"/>
    </w:pPr>
    <w:rPr>
      <w:kern w:val="1"/>
      <w:sz w:val="20"/>
      <w:lang w:eastAsia="ar-SA"/>
    </w:rPr>
  </w:style>
  <w:style w:type="paragraph" w:styleId="msonormalmailrucssattributepostfix" w:customStyle="1">
    <w:name w:val="msonormal_mailru_css_attribute_postfix"/>
    <w:basedOn w:val="a"/>
    <w:rsid w:val="00244F05"/>
    <w:pPr>
      <w:spacing w:after="100" w:afterAutospacing="1" w:before="100" w:beforeAutospacing="1"/>
    </w:pPr>
  </w:style>
  <w:style w:type="paragraph" w:styleId="nospacingmailrucssattributepostfix" w:customStyle="1">
    <w:name w:val="nospacing_mailru_css_attribute_postfix"/>
    <w:basedOn w:val="a"/>
    <w:rsid w:val="00244F05"/>
    <w:pPr>
      <w:spacing w:after="100" w:afterAutospacing="1" w:before="100" w:beforeAutospacing="1"/>
    </w:pPr>
  </w:style>
  <w:style w:type="paragraph" w:styleId="Default" w:customStyle="1">
    <w:name w:val="Default"/>
    <w:rsid w:val="0088318B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US"/>
    </w:rPr>
  </w:style>
  <w:style w:type="paragraph" w:styleId="msonormalmailrucssattributepostfixmailrucssattributepostfix" w:customStyle="1">
    <w:name w:val="msonormalmailrucssattributepostfix_mailru_css_attribute_postfix"/>
    <w:basedOn w:val="a"/>
    <w:rsid w:val="00B971BB"/>
    <w:pPr>
      <w:spacing w:after="100" w:afterAutospacing="1" w:before="100" w:beforeAutospacing="1"/>
    </w:pPr>
  </w:style>
  <w:style w:type="character" w:styleId="af9">
    <w:name w:val="Hyperlink"/>
    <w:rsid w:val="005D4647"/>
    <w:rPr>
      <w:color w:val="0000ff"/>
      <w:u w:val="single"/>
    </w:rPr>
  </w:style>
  <w:style w:type="character" w:styleId="FontStyle11" w:customStyle="1">
    <w:name w:val="Font Style11"/>
    <w:uiPriority w:val="99"/>
    <w:rsid w:val="00FF20A1"/>
    <w:rPr>
      <w:rFonts w:ascii="Times New Roman" w:cs="Times New Roman" w:hAnsi="Times New Roman"/>
      <w:sz w:val="20"/>
      <w:szCs w:val="20"/>
    </w:rPr>
  </w:style>
  <w:style w:type="paragraph" w:styleId="4" w:customStyle="1">
    <w:name w:val="Обычный (веб)4"/>
    <w:basedOn w:val="a"/>
    <w:rsid w:val="00060B4E"/>
    <w:pPr>
      <w:widowControl w:val="0"/>
      <w:spacing w:after="28" w:before="28"/>
    </w:pPr>
    <w:rPr>
      <w:kern w:val="1"/>
      <w:sz w:val="20"/>
      <w:lang w:eastAsia="ar-SA"/>
    </w:rPr>
  </w:style>
  <w:style w:type="character" w:styleId="afa">
    <w:name w:val="Emphasis"/>
    <w:basedOn w:val="a0"/>
    <w:qFormat w:val="1"/>
    <w:locked w:val="1"/>
    <w:rsid w:val="00060B4E"/>
    <w:rPr>
      <w:i w:val="1"/>
      <w:iCs w:val="1"/>
    </w:rPr>
  </w:style>
  <w:style w:type="paragraph" w:styleId="afb">
    <w:name w:val="Body Text"/>
    <w:basedOn w:val="a"/>
    <w:link w:val="afc"/>
    <w:rsid w:val="00291E8A"/>
    <w:pPr>
      <w:jc w:val="center"/>
    </w:pPr>
    <w:rPr>
      <w:rFonts w:cs="Calibri"/>
      <w:b w:val="1"/>
      <w:bCs w:val="1"/>
      <w:lang w:eastAsia="ar-SA"/>
    </w:rPr>
  </w:style>
  <w:style w:type="character" w:styleId="afc" w:customStyle="1">
    <w:name w:val="Основной текст Знак"/>
    <w:basedOn w:val="a0"/>
    <w:link w:val="afb"/>
    <w:rsid w:val="00291E8A"/>
    <w:rPr>
      <w:rFonts w:ascii="Times New Roman" w:cs="Calibri" w:eastAsia="Times New Roman" w:hAnsi="Times New Roman"/>
      <w:b w:val="1"/>
      <w:bCs w:val="1"/>
      <w:sz w:val="24"/>
      <w:szCs w:val="24"/>
      <w:lang w:eastAsia="ar-SA"/>
    </w:rPr>
  </w:style>
  <w:style w:type="paragraph" w:styleId="5" w:customStyle="1">
    <w:name w:val="Обычный (веб)5"/>
    <w:basedOn w:val="a"/>
    <w:rsid w:val="00575985"/>
    <w:pPr>
      <w:spacing w:after="280" w:before="280"/>
    </w:pPr>
  </w:style>
  <w:style w:type="character" w:styleId="FontStyle43" w:customStyle="1">
    <w:name w:val="Font Style43"/>
    <w:rsid w:val="00D96C3A"/>
    <w:rPr>
      <w:rFonts w:ascii="Times New Roman" w:cs="Times New Roman" w:hAnsi="Times New Roman"/>
      <w:sz w:val="18"/>
      <w:szCs w:val="18"/>
    </w:rPr>
  </w:style>
  <w:style w:type="paragraph" w:styleId="Style4" w:customStyle="1">
    <w:name w:val="Style4"/>
    <w:basedOn w:val="a"/>
    <w:rsid w:val="00D96C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styleId="ab" w:customStyle="1">
    <w:name w:val="Без интервала Знак"/>
    <w:link w:val="aa"/>
    <w:uiPriority w:val="1"/>
    <w:locked w:val="1"/>
    <w:rsid w:val="006C43BE"/>
    <w:rPr>
      <w:rFonts w:cs="Calibri"/>
      <w:lang w:eastAsia="en-US"/>
    </w:rPr>
  </w:style>
  <w:style w:type="paragraph" w:styleId="6" w:customStyle="1">
    <w:name w:val="Обычный (веб)6"/>
    <w:basedOn w:val="a"/>
    <w:rsid w:val="00B55CAF"/>
    <w:pPr>
      <w:widowControl w:val="0"/>
      <w:spacing w:after="28" w:before="28"/>
    </w:pPr>
    <w:rPr>
      <w:kern w:val="1"/>
      <w:sz w:val="20"/>
      <w:lang w:eastAsia="ar-SA"/>
    </w:rPr>
  </w:style>
  <w:style w:type="paragraph" w:styleId="afd" w:customStyle="1">
    <w:name w:val="текст примечания"/>
    <w:basedOn w:val="a"/>
    <w:uiPriority w:val="99"/>
    <w:rsid w:val="00AC7BCE"/>
    <w:pPr>
      <w:autoSpaceDE w:val="0"/>
      <w:autoSpaceDN w:val="0"/>
    </w:pPr>
    <w:rPr>
      <w:sz w:val="20"/>
      <w:szCs w:val="20"/>
    </w:rPr>
  </w:style>
  <w:style w:type="character" w:styleId="FontStyle14" w:customStyle="1">
    <w:name w:val="Font Style14"/>
    <w:rsid w:val="00442BB1"/>
    <w:rPr>
      <w:rFonts w:ascii="Times New Roman" w:cs="Times New Roman" w:hAnsi="Times New Roman"/>
      <w:b w:val="1"/>
      <w:bCs w:val="1"/>
      <w:sz w:val="26"/>
      <w:szCs w:val="26"/>
    </w:rPr>
  </w:style>
  <w:style w:type="paragraph" w:styleId="Style5" w:customStyle="1">
    <w:name w:val="Style5"/>
    <w:basedOn w:val="a"/>
    <w:rsid w:val="00442BB1"/>
    <w:pPr>
      <w:widowControl w:val="0"/>
      <w:autoSpaceDE w:val="0"/>
      <w:autoSpaceDN w:val="0"/>
      <w:adjustRightInd w:val="0"/>
      <w:spacing w:line="317" w:lineRule="exact"/>
    </w:pPr>
  </w:style>
  <w:style w:type="paragraph" w:styleId="11" w:customStyle="1">
    <w:name w:val="Без интервала1"/>
    <w:basedOn w:val="a"/>
    <w:qFormat w:val="1"/>
    <w:rsid w:val="00442BB1"/>
    <w:rPr>
      <w:rFonts w:ascii="Cambria" w:hAnsi="Cambria"/>
      <w:sz w:val="22"/>
      <w:szCs w:val="22"/>
      <w:lang w:bidi="en-US" w:eastAsia="en-US" w:val="en-US"/>
    </w:rPr>
  </w:style>
  <w:style w:type="paragraph" w:styleId="Style20" w:customStyle="1">
    <w:name w:val="Style2"/>
    <w:basedOn w:val="a"/>
    <w:rsid w:val="00597220"/>
    <w:pPr>
      <w:widowControl w:val="0"/>
      <w:suppressAutoHyphens w:val="1"/>
      <w:autoSpaceDE w:val="0"/>
      <w:spacing w:line="272" w:lineRule="exact"/>
      <w:ind w:firstLine="528"/>
    </w:pPr>
    <w:rPr>
      <w:lang w:eastAsia="zh-CN"/>
    </w:rPr>
  </w:style>
  <w:style w:type="paragraph" w:styleId="Subtitle">
    <w:name w:val="Subtitle"/>
    <w:basedOn w:val="Normal"/>
    <w:next w:val="Normal"/>
    <w:pPr>
      <w:widowControl w:val="0"/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hecklink.mail.ru/proxy?es=CJgNFJG1QEDeB%2FJv55o5wh3nffPOGMFK9fzCniUBqMc%3D&amp;egid=zyh%2Bu0kWUHDSXn1Au%2Bgu%2FXLQW2rgH7eATXWk7H2cMuw%3D&amp;url=https%3A%2F%2Fclick.mail.ru%2Fredir%3Fu%3Dhttps%253A%252F%252Fwww.youtube.com%252Fwatch%253Ftime_continue%253D180%2526v%253DIQC156MzCQs%2526feature%253Demb_logo%26c%3Dswm%26r%3Dhttp%26o%3Dmail%26v%3D2%26s%3Df1de6982d091cfbf&amp;uidl=15868566510480637138&amp;from=appoibc%40mail.ru&amp;to=polti5%40mail.ru" TargetMode="External"/><Relationship Id="rId22" Type="http://schemas.openxmlformats.org/officeDocument/2006/relationships/hyperlink" Target="https://www.youtube.com/watch?v=2tMmFNX0r2M" TargetMode="External"/><Relationship Id="rId21" Type="http://schemas.openxmlformats.org/officeDocument/2006/relationships/hyperlink" Target="https://www.ibcappo.ru/" TargetMode="External"/><Relationship Id="rId24" Type="http://schemas.openxmlformats.org/officeDocument/2006/relationships/hyperlink" Target="http://adm-edu.spb.ru/?q=theme_forum/14727" TargetMode="External"/><Relationship Id="rId23" Type="http://schemas.openxmlformats.org/officeDocument/2006/relationships/hyperlink" Target="http://adm-edu.spb.ru/?q=theme_forum/1472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mc.adm-spb.info/obuchenie-s-dot/" TargetMode="External"/><Relationship Id="rId26" Type="http://schemas.openxmlformats.org/officeDocument/2006/relationships/hyperlink" Target="https://vk.com/club144443974" TargetMode="External"/><Relationship Id="rId25" Type="http://schemas.openxmlformats.org/officeDocument/2006/relationships/hyperlink" Target="https://vk.com/exposition_dt" TargetMode="External"/><Relationship Id="rId28" Type="http://schemas.openxmlformats.org/officeDocument/2006/relationships/hyperlink" Target="https://vk.com/club144443974" TargetMode="External"/><Relationship Id="rId27" Type="http://schemas.openxmlformats.org/officeDocument/2006/relationships/hyperlink" Target="https://vk.com/podolskaya_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vk.com/club144443974" TargetMode="External"/><Relationship Id="rId7" Type="http://schemas.openxmlformats.org/officeDocument/2006/relationships/hyperlink" Target="http://adm-edu.spb.ru/?q=work_planning" TargetMode="External"/><Relationship Id="rId8" Type="http://schemas.openxmlformats.org/officeDocument/2006/relationships/hyperlink" Target="http://adm-edu.spb.ru/?q=full_calendar" TargetMode="External"/><Relationship Id="rId31" Type="http://schemas.openxmlformats.org/officeDocument/2006/relationships/hyperlink" Target="https://vk.com/club144443974" TargetMode="External"/><Relationship Id="rId30" Type="http://schemas.openxmlformats.org/officeDocument/2006/relationships/hyperlink" Target="https://vk.com/podolskaya_2" TargetMode="External"/><Relationship Id="rId11" Type="http://schemas.openxmlformats.org/officeDocument/2006/relationships/hyperlink" Target="http://www.adm-edu.spb.ru/?q=theme_forum/14727#comment-358" TargetMode="External"/><Relationship Id="rId33" Type="http://schemas.openxmlformats.org/officeDocument/2006/relationships/hyperlink" Target="https://vk.com/club144443974" TargetMode="External"/><Relationship Id="rId10" Type="http://schemas.openxmlformats.org/officeDocument/2006/relationships/hyperlink" Target="https://drive.google.com/open?id=1CxjH8WlGfe32ZDQL_ZjQjs0-emV4f-gz" TargetMode="External"/><Relationship Id="rId32" Type="http://schemas.openxmlformats.org/officeDocument/2006/relationships/hyperlink" Target="https://vk.com/club144443974" TargetMode="External"/><Relationship Id="rId13" Type="http://schemas.openxmlformats.org/officeDocument/2006/relationships/hyperlink" Target="https://drive.google.com/open?id=1kaiKFHzrCdLSHWC_Wbt6j9VRdJ2PohD0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imc.adm-spb.info/pervyj-den-distantsionnogo-obucheniya-v-shkolah-admiraltejskogo-rajona/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drive.google.com/open?id=1sygnq3QqQ_6g7joNlFISEm7qKeATas4e" TargetMode="External"/><Relationship Id="rId14" Type="http://schemas.openxmlformats.org/officeDocument/2006/relationships/hyperlink" Target="https://drive.google.com/open?id=1MulseAiFVPwKS5rcqc2EfQlQX3xejqa_" TargetMode="External"/><Relationship Id="rId17" Type="http://schemas.openxmlformats.org/officeDocument/2006/relationships/hyperlink" Target="https://drive.google.com/open?id=1_38FDsUh3OC9SIK6mSJTcxXIsepU5_gO" TargetMode="External"/><Relationship Id="rId16" Type="http://schemas.openxmlformats.org/officeDocument/2006/relationships/hyperlink" Target="https://yadi.sk/i/IJnXI8eYiv1AFw" TargetMode="External"/><Relationship Id="rId19" Type="http://schemas.openxmlformats.org/officeDocument/2006/relationships/hyperlink" Target="https://checklink.mail.ru/proxy?es=CJgNFJG1QEDeB%2FJv55o5wh3nffPOGMFK9fzCniUBqMc%3D&amp;egid=zyh%2Bu0kWUHDSXn1Au%2Bgu%2FXLQW2rgH7eATXWk7H2cMuw%3D&amp;url=https%3A%2F%2Fclick.mail.ru%2Fredir%3Fu%3Dhttps%253A%252F%252Fwww.youtube.com%252Fwatch%253Fv%253D732SooJzRlI%26c%3Dswm%26r%3Dhttp%26o%3Dmail%26v%3D2%26s%3Db7a6c5ae02dfd111&amp;uidl=15868566510480637138&amp;from=appoibc%40mail.ru&amp;to=polti5%40mail.ru" TargetMode="External"/><Relationship Id="rId18" Type="http://schemas.openxmlformats.org/officeDocument/2006/relationships/hyperlink" Target="https://yadi.sk/d/m5jr8HSEsm8C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XCYSIia96gW5lSmzIaQc/4U/w==">AMUW2mXUuLat7JLMcTJHQqSUjZtKYSfoK2gtaQCJLxEnXOr+R9vNwKfPdmAH/akdkcp6XQ5ChrrmaiWHBjhJ15BbWIRZivQfjBiRoWs2FaD7+jRzbJ624Kp7bajtaEMLvGifJwZ40li0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2020-03-13T13:02:00Z</dcterms:created>
  <dc:creator>Александрова Екатерина Владимировна</dc:creator>
</cp:coreProperties>
</file>